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C504" w14:textId="77777777" w:rsidR="00F66E0C" w:rsidRDefault="00F66E0C" w:rsidP="00F66E0C">
      <w:pPr>
        <w:spacing w:after="0"/>
        <w:ind w:left="2880" w:firstLine="720"/>
        <w:rPr>
          <w:rFonts w:cstheme="minorHAnsi"/>
        </w:rPr>
      </w:pPr>
    </w:p>
    <w:p w14:paraId="590B0198" w14:textId="77777777" w:rsidR="00F66E0C" w:rsidRPr="00F04D62" w:rsidRDefault="00F66E0C" w:rsidP="00F66E0C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16490794" w14:textId="77777777" w:rsidR="00F66E0C" w:rsidRPr="00F04D62" w:rsidRDefault="00F66E0C" w:rsidP="00F66E0C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0AB466B3" w14:textId="77777777" w:rsidR="00F66E0C" w:rsidRPr="00F04D62" w:rsidRDefault="00F66E0C" w:rsidP="00F66E0C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45D4A1C4" w14:textId="77777777" w:rsidR="00F66E0C" w:rsidRPr="00F04D62" w:rsidRDefault="00F66E0C" w:rsidP="00F66E0C">
      <w:pPr>
        <w:rPr>
          <w:rFonts w:cstheme="minorHAnsi"/>
          <w:b/>
          <w:color w:val="00414C"/>
        </w:rPr>
      </w:pPr>
    </w:p>
    <w:p w14:paraId="094EB3A6" w14:textId="276AD498" w:rsidR="00F66E0C" w:rsidRPr="00F66E0C" w:rsidRDefault="00F66E0C" w:rsidP="00F66E0C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>
        <w:rPr>
          <w:rFonts w:cstheme="minorHAnsi"/>
          <w:b/>
          <w:color w:val="00414C"/>
        </w:rPr>
        <w:t xml:space="preserve"> </w:t>
      </w:r>
      <w:commentRangeStart w:id="0"/>
      <w:r w:rsidRPr="00F66E0C">
        <w:rPr>
          <w:rFonts w:cstheme="minorHAnsi"/>
          <w:bCs/>
        </w:rPr>
        <w:t>An individual or family who is considering moving a loved one, such as a parent or elderly family member, into a retirement home.</w:t>
      </w:r>
      <w:commentRangeEnd w:id="0"/>
      <w:r w:rsidR="00DC69C2">
        <w:rPr>
          <w:rStyle w:val="CommentReference"/>
        </w:rPr>
        <w:commentReference w:id="0"/>
      </w:r>
    </w:p>
    <w:p w14:paraId="2B4E99CF" w14:textId="77777777" w:rsidR="00F66E0C" w:rsidRPr="00F04D62" w:rsidRDefault="00F66E0C" w:rsidP="00F66E0C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Instructions to send the </w:t>
      </w:r>
      <w:proofErr w:type="gramStart"/>
      <w:r w:rsidRPr="00F04D62">
        <w:rPr>
          <w:rFonts w:cstheme="minorHAnsi"/>
          <w:b/>
          <w:color w:val="00414C"/>
        </w:rPr>
        <w:t>email</w:t>
      </w:r>
      <w:proofErr w:type="gramEnd"/>
    </w:p>
    <w:p w14:paraId="016F5E03" w14:textId="77777777" w:rsidR="00F66E0C" w:rsidRPr="00F04D62" w:rsidRDefault="00F66E0C" w:rsidP="00F66E0C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>
        <w:rPr>
          <w:rFonts w:cstheme="minorHAnsi"/>
        </w:rPr>
        <w:t>.</w:t>
      </w:r>
    </w:p>
    <w:p w14:paraId="28765B54" w14:textId="77777777" w:rsidR="00F66E0C" w:rsidRPr="00F04D62" w:rsidRDefault="00F66E0C" w:rsidP="00F66E0C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>
        <w:rPr>
          <w:rFonts w:cstheme="minorHAnsi"/>
        </w:rPr>
        <w:t>.</w:t>
      </w:r>
    </w:p>
    <w:p w14:paraId="5F9A6EDF" w14:textId="77777777" w:rsidR="00F66E0C" w:rsidRPr="00F04D62" w:rsidRDefault="00F66E0C" w:rsidP="00F66E0C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>
        <w:rPr>
          <w:rFonts w:cstheme="minorHAnsi"/>
        </w:rPr>
        <w:t>.</w:t>
      </w:r>
    </w:p>
    <w:p w14:paraId="429C3FAF" w14:textId="77777777" w:rsidR="00F66E0C" w:rsidRPr="00F04D62" w:rsidRDefault="00F66E0C" w:rsidP="00F66E0C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>
        <w:rPr>
          <w:rFonts w:cstheme="minorHAnsi"/>
        </w:rPr>
        <w:t>.</w:t>
      </w:r>
    </w:p>
    <w:p w14:paraId="7F43F67C" w14:textId="77777777" w:rsidR="00F66E0C" w:rsidRPr="00F04D62" w:rsidRDefault="00F66E0C" w:rsidP="00F66E0C">
      <w:pPr>
        <w:pStyle w:val="ListParagraph"/>
        <w:spacing w:after="0" w:line="256" w:lineRule="auto"/>
        <w:rPr>
          <w:rFonts w:cstheme="minorHAnsi"/>
        </w:rPr>
      </w:pPr>
    </w:p>
    <w:p w14:paraId="6D53F20C" w14:textId="77777777" w:rsidR="00F66E0C" w:rsidRPr="00F04D62" w:rsidRDefault="00F66E0C" w:rsidP="00F66E0C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11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4879B211" w14:textId="77777777" w:rsidR="00F66E0C" w:rsidRPr="00F04D62" w:rsidRDefault="00F66E0C" w:rsidP="00F66E0C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7FB10BD1" w14:textId="77777777" w:rsidR="00F66E0C" w:rsidRPr="00F04D62" w:rsidRDefault="00F66E0C" w:rsidP="00F66E0C">
      <w:pPr>
        <w:spacing w:after="0"/>
        <w:rPr>
          <w:rFonts w:cstheme="minorHAnsi"/>
          <w:b/>
          <w:color w:val="00414C"/>
        </w:rPr>
      </w:pPr>
    </w:p>
    <w:p w14:paraId="461F425E" w14:textId="77777777" w:rsidR="00F66E0C" w:rsidRPr="00F04D62" w:rsidRDefault="00F66E0C" w:rsidP="00F66E0C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3841EA4A" w14:textId="77777777" w:rsidR="00F66E0C" w:rsidRPr="00F04D62" w:rsidRDefault="00F66E0C" w:rsidP="00F66E0C">
      <w:pPr>
        <w:spacing w:after="0"/>
        <w:rPr>
          <w:rFonts w:cstheme="minorHAnsi"/>
          <w:bCs/>
        </w:rPr>
      </w:pPr>
    </w:p>
    <w:p w14:paraId="53C5E010" w14:textId="715C47E1" w:rsidR="00F66E0C" w:rsidRPr="00F24DF9" w:rsidRDefault="00F66E0C" w:rsidP="00F66E0C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  <w:b/>
        </w:rPr>
      </w:pPr>
      <w:r w:rsidRPr="00F24DF9">
        <w:rPr>
          <w:rFonts w:cstheme="minorHAnsi"/>
          <w:bCs/>
        </w:rPr>
        <w:t>Copy the following line of text</w:t>
      </w:r>
      <w:r w:rsidRPr="00F24DF9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25738A" w:rsidRPr="0025738A">
        <w:rPr>
          <w:rFonts w:cstheme="minorHAnsi"/>
          <w:b/>
        </w:rPr>
        <w:t>Empower Loved Ones: Secure Their Dream Retirement at Home</w:t>
      </w:r>
    </w:p>
    <w:p w14:paraId="6931B514" w14:textId="77777777" w:rsidR="00F66E0C" w:rsidRPr="00F04D62" w:rsidRDefault="00F66E0C" w:rsidP="00F66E0C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 xml:space="preserve">Paste the line into the subject line of the email you want to </w:t>
      </w:r>
      <w:proofErr w:type="gramStart"/>
      <w:r w:rsidRPr="00F04D62">
        <w:rPr>
          <w:rFonts w:cstheme="minorHAnsi"/>
          <w:bCs/>
        </w:rPr>
        <w:t>send</w:t>
      </w:r>
      <w:proofErr w:type="gramEnd"/>
    </w:p>
    <w:p w14:paraId="32FCB65B" w14:textId="77777777" w:rsidR="00F66E0C" w:rsidRPr="00F04D62" w:rsidRDefault="00F66E0C" w:rsidP="00F66E0C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23EC7EBA" w14:textId="77777777" w:rsidR="00F66E0C" w:rsidRPr="00F04D62" w:rsidRDefault="00F66E0C" w:rsidP="00F66E0C">
      <w:pPr>
        <w:spacing w:after="0"/>
        <w:rPr>
          <w:rFonts w:cstheme="minorHAnsi"/>
          <w:b/>
        </w:rPr>
      </w:pPr>
    </w:p>
    <w:p w14:paraId="42C66BDA" w14:textId="77777777" w:rsidR="00F66E0C" w:rsidRPr="00F04D62" w:rsidRDefault="00F66E0C" w:rsidP="00F66E0C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51247292" w14:textId="77777777" w:rsidR="00F66E0C" w:rsidRPr="00F04D62" w:rsidRDefault="00F66E0C" w:rsidP="00F66E0C">
      <w:pPr>
        <w:spacing w:after="0"/>
        <w:rPr>
          <w:rFonts w:cstheme="minorHAnsi"/>
          <w:bCs/>
          <w:color w:val="00414C"/>
        </w:rPr>
      </w:pPr>
    </w:p>
    <w:p w14:paraId="7E4C25D9" w14:textId="77777777" w:rsidR="00F66E0C" w:rsidRPr="005A7191" w:rsidRDefault="00F66E0C" w:rsidP="00F66E0C">
      <w:pPr>
        <w:pStyle w:val="ListParagraph"/>
        <w:numPr>
          <w:ilvl w:val="0"/>
          <w:numId w:val="10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>
        <w:rPr>
          <w:rFonts w:cstheme="minorHAnsi"/>
          <w:bCs/>
        </w:rPr>
        <w:t>.</w:t>
      </w:r>
    </w:p>
    <w:p w14:paraId="4A54FBBB" w14:textId="77777777" w:rsidR="00F66E0C" w:rsidRDefault="00F66E0C" w:rsidP="00F66E0C">
      <w:pPr>
        <w:rPr>
          <w:lang w:val="en-US"/>
        </w:rPr>
      </w:pPr>
    </w:p>
    <w:p w14:paraId="3949FF30" w14:textId="77777777" w:rsidR="00F66E0C" w:rsidRPr="00F66E0C" w:rsidRDefault="00F66E0C" w:rsidP="00F66E0C">
      <w:pPr>
        <w:rPr>
          <w:lang w:val="en-US"/>
        </w:rPr>
      </w:pPr>
      <w:r>
        <w:rPr>
          <w:lang w:val="en-US"/>
        </w:rPr>
        <w:t>D</w:t>
      </w:r>
      <w:r w:rsidRPr="00F66E0C">
        <w:rPr>
          <w:lang w:val="en-US"/>
        </w:rPr>
        <w:t xml:space="preserve">ear </w:t>
      </w:r>
      <w:r w:rsidRPr="00F66E0C">
        <w:rPr>
          <w:color w:val="FF0000"/>
          <w:lang w:val="en-US"/>
        </w:rPr>
        <w:t>[Recipient Name],</w:t>
      </w:r>
    </w:p>
    <w:p w14:paraId="66CFAE80" w14:textId="04C20E45" w:rsidR="00F66E0C" w:rsidRPr="00F66E0C" w:rsidRDefault="00F66E0C" w:rsidP="00F66E0C">
      <w:pPr>
        <w:rPr>
          <w:lang w:val="en-US"/>
        </w:rPr>
      </w:pPr>
      <w:r w:rsidRPr="00F66E0C">
        <w:rPr>
          <w:lang w:val="en-US"/>
        </w:rPr>
        <w:t>Are you</w:t>
      </w:r>
      <w:r w:rsidR="00300AAF">
        <w:rPr>
          <w:lang w:val="en-US"/>
        </w:rPr>
        <w:t xml:space="preserve"> or a family member</w:t>
      </w:r>
      <w:r w:rsidRPr="00F66E0C">
        <w:rPr>
          <w:lang w:val="en-US"/>
        </w:rPr>
        <w:t xml:space="preserve"> considering moving into a retirement home? It's vital to understand the financial implications of this transition:</w:t>
      </w:r>
    </w:p>
    <w:p w14:paraId="48664B14" w14:textId="77777777" w:rsidR="00F66E0C" w:rsidRPr="00F66E0C" w:rsidRDefault="00F66E0C" w:rsidP="00F66E0C">
      <w:pPr>
        <w:pStyle w:val="ListParagraph"/>
        <w:numPr>
          <w:ilvl w:val="0"/>
          <w:numId w:val="7"/>
        </w:numPr>
        <w:rPr>
          <w:lang w:val="en-US"/>
        </w:rPr>
      </w:pPr>
      <w:r w:rsidRPr="00F66E0C">
        <w:rPr>
          <w:b/>
          <w:bCs/>
          <w:lang w:val="en-US"/>
        </w:rPr>
        <w:t>Monthly Costs:</w:t>
      </w:r>
      <w:r w:rsidRPr="00F66E0C">
        <w:rPr>
          <w:lang w:val="en-US"/>
        </w:rPr>
        <w:t xml:space="preserve"> Retirement homes typically charge $3,000 to $5,000 monthly for accommodation, meals, and services. These expenses can quickly deplete retirement savings, particularly those on fixed incomes.</w:t>
      </w:r>
    </w:p>
    <w:p w14:paraId="175B0B4B" w14:textId="77777777" w:rsidR="00F66E0C" w:rsidRPr="00F66E0C" w:rsidRDefault="00F66E0C" w:rsidP="00F66E0C">
      <w:pPr>
        <w:pStyle w:val="ListParagraph"/>
        <w:numPr>
          <w:ilvl w:val="0"/>
          <w:numId w:val="7"/>
        </w:numPr>
        <w:rPr>
          <w:lang w:val="en-US"/>
        </w:rPr>
      </w:pPr>
      <w:r w:rsidRPr="00F66E0C">
        <w:rPr>
          <w:b/>
          <w:bCs/>
          <w:lang w:val="en-US"/>
        </w:rPr>
        <w:t>Loss of Home Equity:</w:t>
      </w:r>
      <w:r w:rsidRPr="00F66E0C">
        <w:rPr>
          <w:lang w:val="en-US"/>
        </w:rPr>
        <w:t xml:space="preserve"> Selling the family home to move into a retirement home can result in the loss of valuable home equity, which might not cover ongoing costs.</w:t>
      </w:r>
    </w:p>
    <w:p w14:paraId="1ACD0B99" w14:textId="2A3D8FEB" w:rsidR="00F66E0C" w:rsidRPr="00F66E0C" w:rsidRDefault="00F66E0C" w:rsidP="00F66E0C">
      <w:pPr>
        <w:rPr>
          <w:lang w:val="en-US"/>
        </w:rPr>
      </w:pPr>
      <w:r w:rsidRPr="00F66E0C">
        <w:rPr>
          <w:lang w:val="en-US"/>
        </w:rPr>
        <w:t xml:space="preserve">These aspects are often overlooked but are crucial for planning </w:t>
      </w:r>
      <w:r w:rsidR="000B6C24">
        <w:rPr>
          <w:lang w:val="en-US"/>
        </w:rPr>
        <w:t xml:space="preserve">yours or </w:t>
      </w:r>
      <w:r w:rsidRPr="00F66E0C">
        <w:rPr>
          <w:lang w:val="en-US"/>
        </w:rPr>
        <w:t>your loved one's future.</w:t>
      </w:r>
    </w:p>
    <w:p w14:paraId="4742ADC5" w14:textId="77777777" w:rsidR="00F66E0C" w:rsidRPr="00F66E0C" w:rsidRDefault="00F66E0C" w:rsidP="00F66E0C">
      <w:pPr>
        <w:rPr>
          <w:lang w:val="en-US"/>
        </w:rPr>
      </w:pPr>
      <w:r w:rsidRPr="00F66E0C">
        <w:rPr>
          <w:lang w:val="en-US"/>
        </w:rPr>
        <w:t>For example, Diana, 53, is helping her mother, Rebecca, 77, move into an Ontario retirement home with annual costs of $48,000. With $272,000 in savings, Rebecca's funds would be exhausted in just six years if she proceeds with the move. However, there's an alternative – the CHIP Reverse Mortgage by HomeEquity Bank, which can leverage Rebecca's $1,200,000 home to provide her with $527,000 in tax-</w:t>
      </w:r>
      <w:r w:rsidRPr="00F66E0C">
        <w:rPr>
          <w:lang w:val="en-US"/>
        </w:rPr>
        <w:lastRenderedPageBreak/>
        <w:t>free cash. This can be used for in-home care, such as a Personal Support Worker or home renovations to make her home more accessible to navigate during her golden years.</w:t>
      </w:r>
    </w:p>
    <w:p w14:paraId="64113974" w14:textId="23AA2770" w:rsidR="00F66E0C" w:rsidRPr="00F66E0C" w:rsidRDefault="00F66E0C" w:rsidP="00F66E0C">
      <w:pPr>
        <w:rPr>
          <w:lang w:val="en-US"/>
        </w:rPr>
      </w:pPr>
      <w:r w:rsidRPr="00F66E0C">
        <w:rPr>
          <w:lang w:val="en-US"/>
        </w:rPr>
        <w:t xml:space="preserve">The CHIP Reverse Mortgage offers financial flexibility, allowing </w:t>
      </w:r>
      <w:r w:rsidR="00A00159">
        <w:rPr>
          <w:lang w:val="en-US"/>
        </w:rPr>
        <w:t>you or your family members</w:t>
      </w:r>
      <w:r w:rsidRPr="00F66E0C">
        <w:rPr>
          <w:lang w:val="en-US"/>
        </w:rPr>
        <w:t xml:space="preserve"> to unlock up to 55% of their home's value without monthly mortgage payments. The CHIP Reverse Mortgage enables them to mainta</w:t>
      </w:r>
      <w:r>
        <w:rPr>
          <w:lang w:val="en-US"/>
        </w:rPr>
        <w:t>i</w:t>
      </w:r>
      <w:r w:rsidRPr="00F66E0C">
        <w:rPr>
          <w:lang w:val="en-US"/>
        </w:rPr>
        <w:t>n their quality of life and stay in the home they love.</w:t>
      </w:r>
    </w:p>
    <w:p w14:paraId="03D5FDA6" w14:textId="51B7BA45" w:rsidR="00F66E0C" w:rsidRPr="00F66E0C" w:rsidRDefault="00F66E0C" w:rsidP="00F66E0C">
      <w:pPr>
        <w:rPr>
          <w:lang w:val="en-US"/>
        </w:rPr>
      </w:pPr>
      <w:r w:rsidRPr="00F66E0C">
        <w:rPr>
          <w:lang w:val="en-US"/>
        </w:rPr>
        <w:t>For more information, don't hesitate to get in touch with me at</w:t>
      </w:r>
    </w:p>
    <w:p w14:paraId="7A20155D" w14:textId="16D5019C" w:rsidR="0025738A" w:rsidRPr="00F66E0C" w:rsidRDefault="00F66E0C" w:rsidP="00F66E0C">
      <w:pPr>
        <w:rPr>
          <w:color w:val="FF0000"/>
          <w:lang w:val="en-US"/>
        </w:rPr>
      </w:pPr>
      <w:r w:rsidRPr="00F66E0C">
        <w:rPr>
          <w:color w:val="FF0000"/>
          <w:lang w:val="en-US"/>
        </w:rPr>
        <w:t>[Your Contact Information]</w:t>
      </w:r>
    </w:p>
    <w:sectPr w:rsidR="0025738A" w:rsidRPr="00F66E0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anie Chui" w:date="2023-11-15T07:43:00Z" w:initials="MC">
    <w:p w14:paraId="67BD3566" w14:textId="77777777" w:rsidR="00DC69C2" w:rsidRDefault="00DC69C2" w:rsidP="00CE58CD">
      <w:pPr>
        <w:pStyle w:val="CommentText"/>
      </w:pPr>
      <w:r>
        <w:rPr>
          <w:rStyle w:val="CommentReference"/>
        </w:rPr>
        <w:annotationRef/>
      </w:r>
      <w:r>
        <w:t>Can we revise this? This is too long and should be more to the point. I would revise and remove the part from "….and may be interested in understanding the financial implications…."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BD35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A71750" w16cex:dateUtc="2023-11-15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D3566" w16cid:durableId="39A71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B75F" w14:textId="77777777" w:rsidR="00F66E0C" w:rsidRDefault="00F66E0C" w:rsidP="00F66E0C">
      <w:pPr>
        <w:spacing w:after="0" w:line="240" w:lineRule="auto"/>
      </w:pPr>
      <w:r>
        <w:separator/>
      </w:r>
    </w:p>
  </w:endnote>
  <w:endnote w:type="continuationSeparator" w:id="0">
    <w:p w14:paraId="5548F623" w14:textId="77777777" w:rsidR="00F66E0C" w:rsidRDefault="00F66E0C" w:rsidP="00F6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506F" w14:textId="77777777" w:rsidR="00F66E0C" w:rsidRDefault="00F66E0C" w:rsidP="00F66E0C">
      <w:pPr>
        <w:spacing w:after="0" w:line="240" w:lineRule="auto"/>
      </w:pPr>
      <w:r>
        <w:separator/>
      </w:r>
    </w:p>
  </w:footnote>
  <w:footnote w:type="continuationSeparator" w:id="0">
    <w:p w14:paraId="18B66E03" w14:textId="77777777" w:rsidR="00F66E0C" w:rsidRDefault="00F66E0C" w:rsidP="00F6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8862" w14:textId="77777777" w:rsidR="00F66E0C" w:rsidRDefault="00F66E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943D3" wp14:editId="572BD24D">
          <wp:simplePos x="0" y="0"/>
          <wp:positionH relativeFrom="column">
            <wp:posOffset>4152900</wp:posOffset>
          </wp:positionH>
          <wp:positionV relativeFrom="paragraph">
            <wp:posOffset>-257810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574"/>
    <w:multiLevelType w:val="hybridMultilevel"/>
    <w:tmpl w:val="C24EC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2BB"/>
    <w:multiLevelType w:val="hybridMultilevel"/>
    <w:tmpl w:val="F086FE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B3D"/>
    <w:multiLevelType w:val="hybridMultilevel"/>
    <w:tmpl w:val="D8AAA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45F"/>
    <w:multiLevelType w:val="hybridMultilevel"/>
    <w:tmpl w:val="EB36F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A2B"/>
    <w:multiLevelType w:val="hybridMultilevel"/>
    <w:tmpl w:val="65A87432"/>
    <w:lvl w:ilvl="0" w:tplc="094E4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E6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CD9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07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1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CA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8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A6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C9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8474E"/>
    <w:multiLevelType w:val="hybridMultilevel"/>
    <w:tmpl w:val="86E47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180C"/>
    <w:multiLevelType w:val="hybridMultilevel"/>
    <w:tmpl w:val="6D34F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6959">
    <w:abstractNumId w:val="4"/>
  </w:num>
  <w:num w:numId="2" w16cid:durableId="839853314">
    <w:abstractNumId w:val="1"/>
  </w:num>
  <w:num w:numId="3" w16cid:durableId="1514688984">
    <w:abstractNumId w:val="2"/>
  </w:num>
  <w:num w:numId="4" w16cid:durableId="1277591472">
    <w:abstractNumId w:val="8"/>
  </w:num>
  <w:num w:numId="5" w16cid:durableId="352222760">
    <w:abstractNumId w:val="3"/>
  </w:num>
  <w:num w:numId="6" w16cid:durableId="289627697">
    <w:abstractNumId w:val="7"/>
  </w:num>
  <w:num w:numId="7" w16cid:durableId="425809945">
    <w:abstractNumId w:val="0"/>
  </w:num>
  <w:num w:numId="8" w16cid:durableId="1348017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5625773">
    <w:abstractNumId w:val="9"/>
  </w:num>
  <w:num w:numId="10" w16cid:durableId="125215908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Chui">
    <w15:presenceInfo w15:providerId="AD" w15:userId="S::mchui@chip.ca::3d95d399-6813-499a-9c16-b11d924de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38"/>
    <w:rsid w:val="000B6C24"/>
    <w:rsid w:val="00233466"/>
    <w:rsid w:val="00240439"/>
    <w:rsid w:val="00243E1F"/>
    <w:rsid w:val="0025738A"/>
    <w:rsid w:val="00300AAF"/>
    <w:rsid w:val="0041506C"/>
    <w:rsid w:val="00523B9E"/>
    <w:rsid w:val="005D75E7"/>
    <w:rsid w:val="006076AC"/>
    <w:rsid w:val="006C3315"/>
    <w:rsid w:val="00724740"/>
    <w:rsid w:val="007C7E38"/>
    <w:rsid w:val="00A00159"/>
    <w:rsid w:val="00B35F17"/>
    <w:rsid w:val="00BA3509"/>
    <w:rsid w:val="00C334D9"/>
    <w:rsid w:val="00C62367"/>
    <w:rsid w:val="00DC69C2"/>
    <w:rsid w:val="00E61687"/>
    <w:rsid w:val="00EB4271"/>
    <w:rsid w:val="00F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6FA4"/>
  <w15:chartTrackingRefBased/>
  <w15:docId w15:val="{92592ABF-EF9A-4745-BF0B-27E72E8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0C"/>
  </w:style>
  <w:style w:type="paragraph" w:styleId="Footer">
    <w:name w:val="footer"/>
    <w:basedOn w:val="Normal"/>
    <w:link w:val="FooterChar"/>
    <w:uiPriority w:val="99"/>
    <w:unhideWhenUsed/>
    <w:rsid w:val="00F6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0C"/>
  </w:style>
  <w:style w:type="character" w:styleId="CommentReference">
    <w:name w:val="annotation reference"/>
    <w:basedOn w:val="DefaultParagraphFont"/>
    <w:uiPriority w:val="99"/>
    <w:semiHidden/>
    <w:unhideWhenUsed/>
    <w:rsid w:val="00DC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padvisor.ca/b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3</cp:revision>
  <dcterms:created xsi:type="dcterms:W3CDTF">2023-11-15T14:53:00Z</dcterms:created>
  <dcterms:modified xsi:type="dcterms:W3CDTF">2023-11-15T15:12:00Z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2023-11-06T21:38:47Z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2280c093-e492-4763-be9a-090cfe6249bf</vt:lpwstr>
  </property>
  <property fmtid="{D5CDD505-2E9C-101B-9397-08002B2CF9AE}" pid="8" name="MSIP_Label_f247d5e0-b138-4964-b888-230ef0117521_ContentBits">
    <vt:lpwstr>0</vt:lpwstr>
  </property>
</Properties>
</file>