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93F5D6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EFD57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DC4EC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BC621DF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0E4719" w14:textId="3821EF91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  <w:r w:rsidR="00AF38FC">
        <w:rPr>
          <w:rFonts w:cs="Calibri"/>
          <w:color w:val="0070C0"/>
        </w:rPr>
        <w:t xml:space="preserve"> (Facebook, LinkedIn, Instagram)</w:t>
      </w:r>
    </w:p>
    <w:p w14:paraId="7CA65F70" w14:textId="77777777" w:rsidR="00B94D68" w:rsidRDefault="00B94D68" w:rsidP="00B94D68">
      <w:pPr>
        <w:rPr>
          <w:rFonts w:ascii="Calibri" w:hAnsi="Calibri" w:cs="Calibri"/>
        </w:rPr>
      </w:pPr>
    </w:p>
    <w:p w14:paraId="5606458E" w14:textId="77777777" w:rsidR="0011692A" w:rsidRDefault="0011692A" w:rsidP="0011692A">
      <w:pPr>
        <w:rPr>
          <w:rFonts w:cstheme="minorHAnsi"/>
        </w:rPr>
      </w:pPr>
      <w:r w:rsidRPr="00BA43FB">
        <w:rPr>
          <w:rFonts w:cstheme="minorHAnsi"/>
        </w:rPr>
        <w:t xml:space="preserve">Canadians are living longer and, as a result, require more savings to enjoy the very best retirement life. </w:t>
      </w:r>
    </w:p>
    <w:p w14:paraId="49A743E2" w14:textId="77777777" w:rsidR="0011692A" w:rsidRPr="00BA43FB" w:rsidRDefault="0011692A" w:rsidP="0011692A">
      <w:pPr>
        <w:rPr>
          <w:rFonts w:cstheme="minorHAnsi"/>
        </w:rPr>
      </w:pPr>
      <w:r w:rsidRPr="00BA43FB">
        <w:rPr>
          <w:rFonts w:cstheme="minorHAnsi"/>
        </w:rPr>
        <w:t xml:space="preserve">One of the most effective ways </w:t>
      </w:r>
      <w:r>
        <w:rPr>
          <w:rFonts w:cstheme="minorHAnsi"/>
        </w:rPr>
        <w:t>to access finances for retirement</w:t>
      </w:r>
      <w:r w:rsidRPr="00BA43FB">
        <w:rPr>
          <w:rFonts w:cstheme="minorHAnsi"/>
        </w:rPr>
        <w:t xml:space="preserve"> is to take advantage of your home equity through </w:t>
      </w:r>
      <w:r>
        <w:rPr>
          <w:rFonts w:cstheme="minorHAnsi"/>
        </w:rPr>
        <w:t>the</w:t>
      </w:r>
      <w:r w:rsidRPr="00BA43FB">
        <w:rPr>
          <w:rFonts w:cstheme="minorHAnsi"/>
        </w:rPr>
        <w:t xml:space="preserve"> CHIP Reverse Mortgage.</w:t>
      </w:r>
    </w:p>
    <w:p w14:paraId="30E41323" w14:textId="77777777" w:rsidR="0011692A" w:rsidRPr="00BA43FB" w:rsidRDefault="0011692A" w:rsidP="0011692A">
      <w:pPr>
        <w:ind w:left="720"/>
        <w:rPr>
          <w:rFonts w:cstheme="minorHAnsi"/>
        </w:rPr>
      </w:pPr>
    </w:p>
    <w:p w14:paraId="38BEFDFB" w14:textId="77777777" w:rsidR="0011692A" w:rsidRPr="00BB061F" w:rsidRDefault="0011692A" w:rsidP="0011692A">
      <w:pPr>
        <w:rPr>
          <w:rFonts w:cstheme="minorHAnsi"/>
        </w:rPr>
      </w:pPr>
      <w:r w:rsidRPr="00BB061F">
        <w:rPr>
          <w:rFonts w:cstheme="minorHAnsi"/>
        </w:rPr>
        <w:t xml:space="preserve">Contact me today to learn </w:t>
      </w:r>
      <w:r>
        <w:rPr>
          <w:rFonts w:cstheme="minorHAnsi"/>
        </w:rPr>
        <w:t>how you may be able to access up to 55% of your home value in tax-free cash</w:t>
      </w:r>
      <w:r w:rsidRPr="00BB061F">
        <w:rPr>
          <w:rFonts w:cstheme="minorHAnsi"/>
        </w:rPr>
        <w:t>.</w:t>
      </w:r>
    </w:p>
    <w:p w14:paraId="4AA5D742" w14:textId="573FCC74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0A59871" w14:textId="3EECDD5A" w:rsidR="00AF38FC" w:rsidRDefault="00AF38FC" w:rsidP="00AF38FC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(Twitter)</w:t>
      </w:r>
    </w:p>
    <w:p w14:paraId="459350F0" w14:textId="27324DFB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19A0D3DB" w14:textId="63A938D6" w:rsidR="0011692A" w:rsidRPr="00BB061F" w:rsidRDefault="0011692A" w:rsidP="0011692A">
      <w:pPr>
        <w:rPr>
          <w:rFonts w:cstheme="minorHAnsi"/>
        </w:rPr>
      </w:pPr>
      <w:r w:rsidRPr="00BA43FB">
        <w:rPr>
          <w:rFonts w:cstheme="minorHAnsi"/>
        </w:rPr>
        <w:t>Canadians are living lon</w:t>
      </w:r>
      <w:r>
        <w:rPr>
          <w:rFonts w:cstheme="minorHAnsi"/>
        </w:rPr>
        <w:t xml:space="preserve">ger and </w:t>
      </w:r>
      <w:r w:rsidRPr="00BA43FB">
        <w:rPr>
          <w:rFonts w:cstheme="minorHAnsi"/>
        </w:rPr>
        <w:t xml:space="preserve">require more savings to enjoy retirement life. One of the most effective ways </w:t>
      </w:r>
      <w:r>
        <w:rPr>
          <w:rFonts w:cstheme="minorHAnsi"/>
        </w:rPr>
        <w:t>to access finances for retirement</w:t>
      </w:r>
      <w:r w:rsidRPr="00BA43FB">
        <w:rPr>
          <w:rFonts w:cstheme="minorHAnsi"/>
        </w:rPr>
        <w:t xml:space="preserve"> is </w:t>
      </w:r>
      <w:r>
        <w:rPr>
          <w:rFonts w:cstheme="minorHAnsi"/>
        </w:rPr>
        <w:t>through</w:t>
      </w:r>
      <w:r w:rsidRPr="00BA43FB">
        <w:rPr>
          <w:rFonts w:cstheme="minorHAnsi"/>
        </w:rPr>
        <w:t xml:space="preserve"> home equity </w:t>
      </w:r>
      <w:r w:rsidR="001D69F9">
        <w:rPr>
          <w:rFonts w:cstheme="minorHAnsi"/>
        </w:rPr>
        <w:t>with</w:t>
      </w:r>
      <w:r w:rsidRPr="00BA43FB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BA43FB">
        <w:rPr>
          <w:rFonts w:cstheme="minorHAnsi"/>
        </w:rPr>
        <w:t xml:space="preserve"> CHIP Reverse Mortgage.</w:t>
      </w:r>
      <w:r w:rsidR="001D69F9">
        <w:rPr>
          <w:rFonts w:cstheme="minorHAnsi"/>
        </w:rPr>
        <w:t xml:space="preserve"> </w:t>
      </w:r>
      <w:r w:rsidRPr="00BB061F">
        <w:rPr>
          <w:rFonts w:cstheme="minorHAnsi"/>
        </w:rPr>
        <w:t xml:space="preserve">Contact me to learn </w:t>
      </w:r>
      <w:r>
        <w:rPr>
          <w:rFonts w:cstheme="minorHAnsi"/>
        </w:rPr>
        <w:t xml:space="preserve">how you </w:t>
      </w:r>
      <w:r w:rsidR="001D69F9">
        <w:rPr>
          <w:rFonts w:cstheme="minorHAnsi"/>
        </w:rPr>
        <w:t>can get</w:t>
      </w:r>
      <w:r>
        <w:rPr>
          <w:rFonts w:cstheme="minorHAnsi"/>
        </w:rPr>
        <w:t xml:space="preserve"> up to 55% of your home value in tax-free cash</w:t>
      </w:r>
      <w:r w:rsidR="009B0EE3">
        <w:rPr>
          <w:rFonts w:cstheme="minorHAnsi"/>
        </w:rPr>
        <w:t>.</w:t>
      </w:r>
    </w:p>
    <w:p w14:paraId="624B9A43" w14:textId="15A858A1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4559D876" w14:textId="77777777" w:rsidR="00D77C76" w:rsidRDefault="00D77C76"/>
    <w:p w14:paraId="64E0A82C" w14:textId="77777777" w:rsidR="00B94D68" w:rsidRPr="0040499C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7150BD80" w14:textId="625E10E9" w:rsidR="00DB4625" w:rsidRDefault="00DB4625" w:rsidP="003F3311">
      <w:pPr>
        <w:rPr>
          <w:color w:val="FF0000"/>
        </w:rPr>
      </w:pPr>
    </w:p>
    <w:p w14:paraId="1D4A797D" w14:textId="05DB64FB" w:rsidR="00B94D68" w:rsidRDefault="00134F55" w:rsidP="00650599">
      <w:pPr>
        <w:rPr>
          <w:color w:val="FF0000"/>
        </w:rPr>
      </w:pPr>
      <w:r>
        <w:rPr>
          <w:noProof/>
        </w:rPr>
        <w:drawing>
          <wp:inline distT="0" distB="0" distL="0" distR="0" wp14:anchorId="240F23D7" wp14:editId="0E3C4682">
            <wp:extent cx="3707613" cy="2469146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3" cy="24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E12B" w14:textId="0EAFF32F" w:rsidR="00B94D68" w:rsidRDefault="00B94D68" w:rsidP="00650599">
      <w:pPr>
        <w:rPr>
          <w:color w:val="FF0000"/>
        </w:rPr>
      </w:pPr>
    </w:p>
    <w:p w14:paraId="4A8B6907" w14:textId="77777777" w:rsidR="003C1018" w:rsidRDefault="003C101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C36D694" w14:textId="55B2E1C0" w:rsidR="00B94D68" w:rsidRPr="002349D3" w:rsidRDefault="00B94D68" w:rsidP="00B94D6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>Instructions | How to post on Facebook</w:t>
      </w:r>
    </w:p>
    <w:p w14:paraId="7ED29C51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0C3C43D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214C38E5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042F6F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2AE2BCB0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576D7225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1CC0D6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2CFF21C5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2BF3B5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D552C7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Twitter</w:t>
      </w:r>
    </w:p>
    <w:p w14:paraId="179878C0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F5D2036" w14:textId="4B534D30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42A995E1" w14:textId="77777777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7EE79F8B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16E08A4A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3F25F6D9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2E7BC4FD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D40F5C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02295C9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D91177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477FED14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11B6F2DB" w14:textId="77777777" w:rsidR="00B94D68" w:rsidRPr="001B7417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28F8630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471BB5FB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0D213029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D413D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ADE8910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263D1E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1C51FDB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263C96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31909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Instagram</w:t>
      </w:r>
    </w:p>
    <w:p w14:paraId="5D85B2F8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2FCF6C" w14:textId="77777777" w:rsidR="00B94D68" w:rsidRPr="007F3611" w:rsidRDefault="00B94D68" w:rsidP="00B94D68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5E3561B0" w14:textId="7CE9E86B" w:rsidR="00B94D68" w:rsidRPr="0013330B" w:rsidRDefault="00B94D68" w:rsidP="00B94D6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 w:rsidR="00EE7497"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40F175BA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0A3E43C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11BAEFA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0F110D45" w14:textId="0D162767" w:rsidR="00B94D68" w:rsidRPr="00AF38FC" w:rsidRDefault="00B94D68" w:rsidP="00650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sectPr w:rsidR="00B94D68" w:rsidRPr="00AF38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B43C0"/>
    <w:rsid w:val="000D733A"/>
    <w:rsid w:val="0011692A"/>
    <w:rsid w:val="00127527"/>
    <w:rsid w:val="00134F55"/>
    <w:rsid w:val="0017385E"/>
    <w:rsid w:val="00177D76"/>
    <w:rsid w:val="001B4CAA"/>
    <w:rsid w:val="001D69F9"/>
    <w:rsid w:val="002477C5"/>
    <w:rsid w:val="00287F67"/>
    <w:rsid w:val="002A2008"/>
    <w:rsid w:val="002F0E9D"/>
    <w:rsid w:val="00357CE2"/>
    <w:rsid w:val="00370A67"/>
    <w:rsid w:val="00384D03"/>
    <w:rsid w:val="003A3961"/>
    <w:rsid w:val="003A4417"/>
    <w:rsid w:val="003C1018"/>
    <w:rsid w:val="003F3311"/>
    <w:rsid w:val="003F66FD"/>
    <w:rsid w:val="00416927"/>
    <w:rsid w:val="0059558F"/>
    <w:rsid w:val="0060328B"/>
    <w:rsid w:val="0060331D"/>
    <w:rsid w:val="00650599"/>
    <w:rsid w:val="006777C3"/>
    <w:rsid w:val="006F5FC4"/>
    <w:rsid w:val="00715A40"/>
    <w:rsid w:val="00736722"/>
    <w:rsid w:val="00764C6D"/>
    <w:rsid w:val="00775283"/>
    <w:rsid w:val="008777B2"/>
    <w:rsid w:val="00887253"/>
    <w:rsid w:val="008E6D01"/>
    <w:rsid w:val="00904134"/>
    <w:rsid w:val="009138B9"/>
    <w:rsid w:val="00932F72"/>
    <w:rsid w:val="0096076B"/>
    <w:rsid w:val="009B0EE3"/>
    <w:rsid w:val="009C64E6"/>
    <w:rsid w:val="00AF38FC"/>
    <w:rsid w:val="00AF7678"/>
    <w:rsid w:val="00B050F0"/>
    <w:rsid w:val="00B16B40"/>
    <w:rsid w:val="00B65BA3"/>
    <w:rsid w:val="00B9181B"/>
    <w:rsid w:val="00B94D68"/>
    <w:rsid w:val="00B9774B"/>
    <w:rsid w:val="00BD04BA"/>
    <w:rsid w:val="00C25977"/>
    <w:rsid w:val="00C74CD1"/>
    <w:rsid w:val="00D77C76"/>
    <w:rsid w:val="00D87189"/>
    <w:rsid w:val="00DB4625"/>
    <w:rsid w:val="00DE3DCD"/>
    <w:rsid w:val="00DF6877"/>
    <w:rsid w:val="00E66441"/>
    <w:rsid w:val="00EE7497"/>
    <w:rsid w:val="00F26D35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0DF3B0EC4049BF83010B5ECC5241" ma:contentTypeVersion="15" ma:contentTypeDescription="Create a new document." ma:contentTypeScope="" ma:versionID="852c1cbf8c55403a5f0d5aaf1ffef701">
  <xsd:schema xmlns:xsd="http://www.w3.org/2001/XMLSchema" xmlns:xs="http://www.w3.org/2001/XMLSchema" xmlns:p="http://schemas.microsoft.com/office/2006/metadata/properties" xmlns:ns2="cccad33a-cae7-42ee-940c-8484a08b41ca" xmlns:ns3="acf5fab6-0f0e-44de-ba7e-469dd965d2f7" targetNamespace="http://schemas.microsoft.com/office/2006/metadata/properties" ma:root="true" ma:fieldsID="46d39b0c18c820a6f112abffeedc1c1f" ns2:_="" ns3:_="">
    <xsd:import namespace="cccad33a-cae7-42ee-940c-8484a08b41ca"/>
    <xsd:import namespace="acf5fab6-0f0e-44de-ba7e-469dd965d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VandQAcomments" minOccurs="0"/>
                <xsd:element ref="ns3:MediaServiceLocation" minOccurs="0"/>
                <xsd:element ref="ns3:MediaLengthInSecond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d33a-cae7-42ee-940c-8484a08b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fab6-0f0e-44de-ba7e-469dd965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VandQAcomments" ma:index="19" nillable="true" ma:displayName="DEV and QA comments" ma:format="Dropdown" ma:internalName="DEVandQAcomment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ag" ma:index="2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andQAcomments xmlns="acf5fab6-0f0e-44de-ba7e-469dd965d2f7" xsi:nil="true"/>
    <tag xmlns="acf5fab6-0f0e-44de-ba7e-469dd965d2f7" xsi:nil="true"/>
  </documentManagement>
</p:properties>
</file>

<file path=customXml/itemProps1.xml><?xml version="1.0" encoding="utf-8"?>
<ds:datastoreItem xmlns:ds="http://schemas.openxmlformats.org/officeDocument/2006/customXml" ds:itemID="{ADF3256D-7ECE-452A-A029-DD79C71D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C32B3-EF16-4EEC-B806-7412FCF12F27}"/>
</file>

<file path=customXml/itemProps3.xml><?xml version="1.0" encoding="utf-8"?>
<ds:datastoreItem xmlns:ds="http://schemas.openxmlformats.org/officeDocument/2006/customXml" ds:itemID="{782792A7-6399-4D5C-80DD-A6FC53AA7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Melanie Chui</cp:lastModifiedBy>
  <cp:revision>2</cp:revision>
  <dcterms:created xsi:type="dcterms:W3CDTF">2022-05-02T20:59:00Z</dcterms:created>
  <dcterms:modified xsi:type="dcterms:W3CDTF">2022-05-02T20:59:00Z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0x010100737A0DF3B0EC4049BF83010B5ECC5241</vt:lpwstr>
  </property>
</Properties>
</file>